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D3" w:rsidRDefault="00961850">
      <w:pPr>
        <w:pStyle w:val="Standard"/>
        <w:jc w:val="right"/>
        <w:rPr>
          <w:rFonts w:ascii="Arial" w:hAnsi="Arial"/>
          <w:b/>
          <w:bCs/>
        </w:rPr>
      </w:pPr>
      <w:r>
        <w:rPr>
          <w:rFonts w:ascii="Arial" w:hAnsi="Arial" w:cs="Calibri Light"/>
          <w:b/>
          <w:bCs/>
        </w:rPr>
        <w:t xml:space="preserve">Załącznik do Zarządzenia nr …/2020 </w:t>
      </w:r>
    </w:p>
    <w:p w:rsidR="006374D3" w:rsidRDefault="00961850">
      <w:pPr>
        <w:pStyle w:val="Standard"/>
        <w:jc w:val="right"/>
        <w:rPr>
          <w:rFonts w:ascii="Arial" w:hAnsi="Arial"/>
          <w:b/>
          <w:bCs/>
        </w:rPr>
      </w:pPr>
      <w:r>
        <w:rPr>
          <w:rFonts w:ascii="Arial" w:hAnsi="Arial" w:cs="Calibri Light"/>
          <w:b/>
          <w:bCs/>
        </w:rPr>
        <w:t>Dyrektora Muzeum Narodowego w Lublinie</w:t>
      </w:r>
    </w:p>
    <w:p w:rsidR="006374D3" w:rsidRDefault="00961850">
      <w:pPr>
        <w:pStyle w:val="Standard"/>
        <w:jc w:val="right"/>
        <w:rPr>
          <w:rFonts w:ascii="Arial" w:hAnsi="Arial"/>
          <w:b/>
          <w:bCs/>
        </w:rPr>
      </w:pPr>
      <w:r>
        <w:rPr>
          <w:rFonts w:ascii="Arial" w:hAnsi="Arial" w:cs="Calibri Light"/>
          <w:b/>
          <w:bCs/>
        </w:rPr>
        <w:t>z dnia. …..listopada 2020 r.</w:t>
      </w:r>
    </w:p>
    <w:p w:rsidR="006374D3" w:rsidRDefault="006374D3">
      <w:pPr>
        <w:rPr>
          <w:rFonts w:ascii="Arial" w:hAnsi="Arial"/>
          <w:sz w:val="24"/>
          <w:szCs w:val="24"/>
        </w:rPr>
      </w:pPr>
    </w:p>
    <w:p w:rsidR="006374D3" w:rsidRDefault="006374D3">
      <w:pPr>
        <w:jc w:val="center"/>
        <w:rPr>
          <w:rFonts w:ascii="Arial" w:hAnsi="Arial"/>
          <w:sz w:val="24"/>
          <w:szCs w:val="24"/>
        </w:rPr>
      </w:pPr>
    </w:p>
    <w:p w:rsidR="006374D3" w:rsidRDefault="0096185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REGULAMIN ZBIÓRKI</w:t>
      </w:r>
    </w:p>
    <w:p w:rsidR="006374D3" w:rsidRDefault="0096185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§1</w:t>
      </w:r>
    </w:p>
    <w:p w:rsidR="006374D3" w:rsidRDefault="00961850">
      <w:pPr>
        <w:pStyle w:val="Akapitzlist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Organizatorem akcji „Z Kresów ocal</w:t>
      </w:r>
      <w:bookmarkStart w:id="0" w:name="_GoBack"/>
      <w:bookmarkEnd w:id="0"/>
      <w:r>
        <w:rPr>
          <w:rFonts w:ascii="Arial" w:hAnsi="Arial"/>
          <w:sz w:val="24"/>
          <w:szCs w:val="24"/>
        </w:rPr>
        <w:t>one: zbiórka pamiątek i opowieści kresowych” zwanej dalej Zbiórką, jest Muzeum Narodowe w Lublinie, z siedzibą w Lublinie, 20-117, ul. Zamkowa 9, instytucja wpisana do Rejestru Instytucji Kultury prowadzonego przez Ministr</w:t>
      </w:r>
      <w:r>
        <w:rPr>
          <w:rFonts w:ascii="Arial" w:hAnsi="Arial"/>
          <w:sz w:val="24"/>
          <w:szCs w:val="24"/>
        </w:rPr>
        <w:t>a Kultury, Dziedzictwa Narodowego i Sportu pod numerem 122/2020, NIP: 9462700771, REGON 387167680, zwane dalej "Muzeum".</w:t>
      </w:r>
    </w:p>
    <w:p w:rsidR="006374D3" w:rsidRDefault="00961850">
      <w:pPr>
        <w:pStyle w:val="Akapitzlist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Zbiórka rozpoczyna się z dniem 14 września 2020 r. i będzie prowadzona do momentu jej odwołania przez Dyrektora Muzeum.</w:t>
      </w:r>
    </w:p>
    <w:p w:rsidR="006374D3" w:rsidRDefault="00961850">
      <w:pPr>
        <w:pStyle w:val="Akapitzlist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Zbiórka nie pod</w:t>
      </w:r>
      <w:r>
        <w:rPr>
          <w:rFonts w:ascii="Arial" w:hAnsi="Arial"/>
          <w:sz w:val="24"/>
          <w:szCs w:val="24"/>
        </w:rPr>
        <w:t>lega rejestracji na portalu zbiorki.gov.pl.</w:t>
      </w:r>
    </w:p>
    <w:p w:rsidR="006374D3" w:rsidRDefault="00961850">
      <w:pPr>
        <w:pStyle w:val="Akapitzlist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Za przeprowadzenie Zbiórki odpowiedzialny jest Koordynator Zbiórki – Krystyna Rzędzian, przewodniczący Zespołu ds. koordynacji wystaw i projektów, Dział Sztuki i Kultury Wizualnej.</w:t>
      </w:r>
    </w:p>
    <w:p w:rsidR="006374D3" w:rsidRDefault="006374D3">
      <w:pPr>
        <w:jc w:val="both"/>
        <w:rPr>
          <w:rFonts w:ascii="Arial" w:hAnsi="Arial"/>
          <w:sz w:val="24"/>
          <w:szCs w:val="24"/>
        </w:rPr>
      </w:pPr>
    </w:p>
    <w:p w:rsidR="006374D3" w:rsidRDefault="0096185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§2</w:t>
      </w:r>
    </w:p>
    <w:p w:rsidR="006374D3" w:rsidRDefault="00961850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Celem zbiórki jest pozyskan</w:t>
      </w:r>
      <w:r>
        <w:rPr>
          <w:rFonts w:ascii="Arial" w:hAnsi="Arial"/>
          <w:sz w:val="24"/>
          <w:szCs w:val="24"/>
        </w:rPr>
        <w:t>ie  i zabezpieczenie  pamiątek oraz historii mówionej tj. wspomnień związanych z Kresami – Ziemiami Wschodnimi Dawnej Rzeczypospolitej, zwanych dalej "Obiektami".</w:t>
      </w:r>
    </w:p>
    <w:p w:rsidR="006374D3" w:rsidRDefault="00961850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Zbiórka zostanie przeprowadzona w formie przyjmowania darów rzeczowych i/lub rejestracji hist</w:t>
      </w:r>
      <w:r>
        <w:rPr>
          <w:rFonts w:ascii="Arial" w:hAnsi="Arial"/>
          <w:sz w:val="24"/>
          <w:szCs w:val="24"/>
        </w:rPr>
        <w:t>orii mówionej dostarczonych przez osoby wyrażające wolę nieodpłatnego przekazania Obiektów, zwane dalej Darczyńcami.</w:t>
      </w:r>
    </w:p>
    <w:p w:rsidR="006374D3" w:rsidRDefault="00961850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Zbiórka zostanie przeprowadzona przez pracowników Muzeum, posiadających stosowny identyfikator z logo Muzeum. </w:t>
      </w:r>
    </w:p>
    <w:p w:rsidR="006374D3" w:rsidRDefault="006374D3">
      <w:pPr>
        <w:pStyle w:val="Akapitzlist"/>
        <w:jc w:val="both"/>
        <w:rPr>
          <w:rFonts w:ascii="Arial" w:hAnsi="Arial"/>
          <w:sz w:val="24"/>
          <w:szCs w:val="24"/>
        </w:rPr>
      </w:pPr>
    </w:p>
    <w:p w:rsidR="006374D3" w:rsidRDefault="0096185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§3</w:t>
      </w:r>
    </w:p>
    <w:p w:rsidR="006374D3" w:rsidRDefault="00961850">
      <w:pPr>
        <w:pStyle w:val="Akapitzlist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Obiekty będą przyjmowane</w:t>
      </w:r>
      <w:r>
        <w:rPr>
          <w:rFonts w:ascii="Arial" w:hAnsi="Arial"/>
          <w:sz w:val="24"/>
          <w:szCs w:val="24"/>
        </w:rPr>
        <w:t xml:space="preserve"> przez pracowników w punkcie Zbiórki w Pałacu Lubomirskich (Plac Litewski 3, 20-080 Lublin) – przyszłej siedzibie Muzeum Ziem Wschodnich Dawnej Rzeczypospolitej, bądź innej lokalizacji wskazanej przez Dyrektora Muzeum, a także w tymczasowych punktach Zbiór</w:t>
      </w:r>
      <w:r>
        <w:rPr>
          <w:rFonts w:ascii="Arial" w:hAnsi="Arial"/>
          <w:sz w:val="24"/>
          <w:szCs w:val="24"/>
        </w:rPr>
        <w:t xml:space="preserve">ki – w miejscach ogłoszonych na stronie internetowej Muzeum. </w:t>
      </w:r>
    </w:p>
    <w:p w:rsidR="006374D3" w:rsidRDefault="00961850">
      <w:pPr>
        <w:pStyle w:val="Akapitzlist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Muzeum ogłosi na własnej stronie internetowej terminy, w których pracownicy Muzeum pełnią dyżur w punkcie Zbiórki wskazanym w ust. 1 w celu przyjmowania Obiektów oraz terminy przeprowadzenia akc</w:t>
      </w:r>
      <w:r>
        <w:rPr>
          <w:rFonts w:ascii="Arial" w:hAnsi="Arial"/>
          <w:sz w:val="24"/>
          <w:szCs w:val="24"/>
        </w:rPr>
        <w:t>ji w tymczasowych punktach Zbiórki.</w:t>
      </w:r>
    </w:p>
    <w:p w:rsidR="006374D3" w:rsidRDefault="00961850">
      <w:pPr>
        <w:pStyle w:val="Akapitzlist"/>
        <w:numPr>
          <w:ilvl w:val="0"/>
          <w:numId w:val="3"/>
        </w:numPr>
        <w:jc w:val="both"/>
      </w:pPr>
      <w:r>
        <w:rPr>
          <w:rFonts w:ascii="Arial" w:hAnsi="Arial"/>
          <w:sz w:val="24"/>
          <w:szCs w:val="24"/>
        </w:rPr>
        <w:t xml:space="preserve">Osoby zainteresowane przekazaniem Obiektów powinny zgłosić to telefonicznie pod numerem: +48 726 022 100 lub mailowo na adres: </w:t>
      </w:r>
      <w:hyperlink r:id="rId6">
        <w:r>
          <w:rPr>
            <w:rStyle w:val="czeinternetowe"/>
            <w:rFonts w:ascii="Arial" w:hAnsi="Arial"/>
            <w:sz w:val="24"/>
            <w:szCs w:val="24"/>
          </w:rPr>
          <w:t>zbiorka@mnwl.pl</w:t>
        </w:r>
      </w:hyperlink>
      <w:r>
        <w:rPr>
          <w:rFonts w:ascii="Arial" w:hAnsi="Arial"/>
          <w:sz w:val="24"/>
          <w:szCs w:val="24"/>
        </w:rPr>
        <w:t xml:space="preserve"> celem ustalenia terminu przekazania</w:t>
      </w:r>
      <w:r>
        <w:rPr>
          <w:rFonts w:ascii="Arial" w:hAnsi="Arial"/>
          <w:sz w:val="24"/>
          <w:szCs w:val="24"/>
        </w:rPr>
        <w:t xml:space="preserve"> Obiektu i/lub historii mówionej.</w:t>
      </w:r>
    </w:p>
    <w:p w:rsidR="006374D3" w:rsidRDefault="00961850">
      <w:pPr>
        <w:pStyle w:val="Akapitzlist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Osoby zainteresowane przekazaniem Obiektów powinny dostarczyć je w ustalonym terminie do punktu Zbiórki wskazanego w ust. 1 lub tymczasowych punktów Zbiórki, o których mowa w ust. 1.</w:t>
      </w:r>
    </w:p>
    <w:p w:rsidR="006374D3" w:rsidRDefault="00961850">
      <w:pPr>
        <w:pStyle w:val="Akapitzlist"/>
        <w:numPr>
          <w:ilvl w:val="0"/>
          <w:numId w:val="3"/>
        </w:numPr>
        <w:jc w:val="both"/>
      </w:pPr>
      <w:r>
        <w:rPr>
          <w:rFonts w:ascii="Arial" w:hAnsi="Arial"/>
          <w:sz w:val="24"/>
          <w:szCs w:val="24"/>
        </w:rPr>
        <w:t>W uzasadnionych przypadkach upoważniony</w:t>
      </w:r>
      <w:r>
        <w:rPr>
          <w:rFonts w:ascii="Arial" w:hAnsi="Arial"/>
          <w:sz w:val="24"/>
          <w:szCs w:val="24"/>
        </w:rPr>
        <w:t xml:space="preserve"> pracownik Muzeum może dokonać odbioru Obiektów w miejscu uzgodnionym z Darczyńcą, po uprzednim przekazaniu przez Darczyńcę opisu tych Obiektów wraz dokumentacją fotograficzną oraz uzgodnieniu tego faktu telefonicznie: +48 726 022 100, listownie na adres s</w:t>
      </w:r>
      <w:r>
        <w:rPr>
          <w:rFonts w:ascii="Arial" w:hAnsi="Arial"/>
          <w:sz w:val="24"/>
          <w:szCs w:val="24"/>
        </w:rPr>
        <w:t xml:space="preserve">iedziby Muzeum bądź mailowo: </w:t>
      </w:r>
      <w:hyperlink r:id="rId7">
        <w:r>
          <w:rPr>
            <w:rStyle w:val="czeinternetowe"/>
            <w:rFonts w:ascii="Arial" w:hAnsi="Arial"/>
            <w:sz w:val="24"/>
            <w:szCs w:val="24"/>
          </w:rPr>
          <w:t>zbiorka@mnwl.pl</w:t>
        </w:r>
      </w:hyperlink>
      <w:r>
        <w:rPr>
          <w:rFonts w:ascii="Arial" w:hAnsi="Arial"/>
          <w:sz w:val="24"/>
          <w:szCs w:val="24"/>
        </w:rPr>
        <w:t>.</w:t>
      </w:r>
    </w:p>
    <w:p w:rsidR="006374D3" w:rsidRDefault="0096185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§4</w:t>
      </w:r>
    </w:p>
    <w:p w:rsidR="006374D3" w:rsidRDefault="00961850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Przekazanie Obiektów musi zostać potwierdzone w dniu ich przekazania odpowiednimi dokumentami:</w:t>
      </w:r>
    </w:p>
    <w:p w:rsidR="006374D3" w:rsidRDefault="00961850">
      <w:pPr>
        <w:pStyle w:val="Akapitzlist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przekazania darów rzeczowych spisane zostaje:</w:t>
      </w:r>
    </w:p>
    <w:p w:rsidR="006374D3" w:rsidRDefault="0096185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oświadczenie Darczyńcy o przekazaniu daru, 3 egzemplarze (1 dla Darczyńcy, 2 dla Muzeum) – wzór oświadczenia stanowi Załącznik nr 1; </w:t>
      </w:r>
    </w:p>
    <w:p w:rsidR="006374D3" w:rsidRDefault="0096185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oświadczenie Muzeum o przyjęciu daru, 3 egzemplarze (1 dla Darczyńcy, 2 dla Muzeum) – wzór oświadczenia stanowi Załącznik </w:t>
      </w:r>
      <w:r>
        <w:rPr>
          <w:rFonts w:ascii="Arial" w:hAnsi="Arial"/>
          <w:sz w:val="24"/>
          <w:szCs w:val="24"/>
        </w:rPr>
        <w:t>nr 2;</w:t>
      </w:r>
    </w:p>
    <w:p w:rsidR="006374D3" w:rsidRDefault="00961850">
      <w:pPr>
        <w:pStyle w:val="Akapitzlist"/>
        <w:numPr>
          <w:ilvl w:val="0"/>
          <w:numId w:val="6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protokół przyjęcia potwierdzający fizyczne przekazanie daru, 2 egzemplarze (po 1 dla Darczyńcy i Muzeum) – wzór protokołu  stanowi Załącznik nr 3;</w:t>
      </w:r>
    </w:p>
    <w:p w:rsidR="006374D3" w:rsidRDefault="00961850">
      <w:pPr>
        <w:pStyle w:val="Akapitzlist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przypadku przekazania historii mówionej spisana zostaje zgoda na rejestrację i wykorzystanie przez Mu</w:t>
      </w:r>
      <w:r>
        <w:rPr>
          <w:rFonts w:ascii="Arial" w:hAnsi="Arial"/>
          <w:sz w:val="24"/>
          <w:szCs w:val="24"/>
        </w:rPr>
        <w:t>zeum powstałych nagrań (3 egzemplarze, 1 dla Darczyńcy, 2 dla Muzeum) – wzór zgody stanowi Załącznik nr 4.</w:t>
      </w:r>
    </w:p>
    <w:p w:rsidR="006374D3" w:rsidRDefault="00961850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Pracownicy Muzeum odpowiedzialni za przyjęcie Obiektów są zobowiązani do zebrania od Darczyńcy danych niezbędnych do podpisania dokumentów wymieniony</w:t>
      </w:r>
      <w:r>
        <w:rPr>
          <w:rFonts w:ascii="Arial" w:hAnsi="Arial"/>
          <w:sz w:val="24"/>
          <w:szCs w:val="24"/>
        </w:rPr>
        <w:t>ch w ust. 1.</w:t>
      </w:r>
    </w:p>
    <w:p w:rsidR="006374D3" w:rsidRDefault="00961850">
      <w:pPr>
        <w:pStyle w:val="Akapitzlist"/>
        <w:numPr>
          <w:ilvl w:val="0"/>
          <w:numId w:val="4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Pracownicy Muzeum wykonają fotografię dokumentującą stan zachowania Obiektu w chwili przekazania go do Muzeum.</w:t>
      </w:r>
    </w:p>
    <w:p w:rsidR="006374D3" w:rsidRDefault="0096185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§5</w:t>
      </w:r>
    </w:p>
    <w:p w:rsidR="006374D3" w:rsidRDefault="00961850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Pozyskane Obiekty zostaną włączone do ewidencji zbiorów Muzeum, w pierwszej kolejności na zasadach ogólnych. Wartość historyczna </w:t>
      </w:r>
      <w:r>
        <w:rPr>
          <w:rFonts w:ascii="Arial" w:hAnsi="Arial"/>
          <w:sz w:val="24"/>
          <w:szCs w:val="24"/>
        </w:rPr>
        <w:t>i materialna Obiektów zostanie oceniona podczas posiedzenia Komisji ds. Nabywania Dzieł Sztuki i Obiektów Muzeum Narodowego w Lublinie. Ewentualne wpisanie pozyskanych podczas Zbiórki Obiektów do inwentarza będzie mogło nastąpić  na podstawie decyzji ww. K</w:t>
      </w:r>
      <w:r>
        <w:rPr>
          <w:rFonts w:ascii="Arial" w:hAnsi="Arial"/>
          <w:sz w:val="24"/>
          <w:szCs w:val="24"/>
        </w:rPr>
        <w:t>omisji.</w:t>
      </w:r>
    </w:p>
    <w:p w:rsidR="006374D3" w:rsidRDefault="00961850">
      <w:pPr>
        <w:pStyle w:val="Akapitzlist"/>
        <w:numPr>
          <w:ilvl w:val="0"/>
          <w:numId w:val="8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Pracownicy uczestniczący w Zbiórce nie rozpatrują ofert sprzedaży. W uzasadnionych przypadkach oferty takie mogą zostać przedstawione Komisji ds. Nabywania Dzieł Sztuki i Obiektów, która rozpatrzy je w trybie przewidzianym regulaminem wewnętrznym.</w:t>
      </w:r>
    </w:p>
    <w:p w:rsidR="006374D3" w:rsidRDefault="00961850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§6</w:t>
      </w:r>
    </w:p>
    <w:p w:rsidR="006374D3" w:rsidRDefault="00961850">
      <w:pPr>
        <w:pStyle w:val="Akapitzlist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Muzeum zastrzega sobie prawo do odmowy przyjęcia przekazywanych Obiektów.</w:t>
      </w:r>
    </w:p>
    <w:p w:rsidR="006374D3" w:rsidRDefault="00961850">
      <w:pPr>
        <w:pStyle w:val="Akapitzlist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Muzeum zastrzega sobie prawo do odwołania zbiórki bez podania przyczyny.</w:t>
      </w:r>
    </w:p>
    <w:p w:rsidR="006374D3" w:rsidRDefault="00961850">
      <w:pPr>
        <w:pStyle w:val="Akapitzlist"/>
        <w:numPr>
          <w:ilvl w:val="0"/>
          <w:numId w:val="7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Muzeum zastrzega sobie prawo do zmiany niniejszego Regulaminu w każdym czasie bez podania przyczyny.</w:t>
      </w:r>
    </w:p>
    <w:p w:rsidR="006374D3" w:rsidRDefault="006374D3">
      <w:pPr>
        <w:jc w:val="both"/>
        <w:rPr>
          <w:rFonts w:ascii="Arial" w:hAnsi="Arial"/>
          <w:sz w:val="24"/>
          <w:szCs w:val="24"/>
        </w:rPr>
      </w:pPr>
    </w:p>
    <w:p w:rsidR="006374D3" w:rsidRDefault="006374D3">
      <w:pPr>
        <w:ind w:left="360"/>
        <w:jc w:val="both"/>
        <w:rPr>
          <w:rFonts w:ascii="Arial" w:hAnsi="Arial"/>
          <w:sz w:val="24"/>
          <w:szCs w:val="24"/>
        </w:rPr>
      </w:pPr>
      <w:bookmarkStart w:id="1" w:name="_Hlk45699693"/>
      <w:bookmarkEnd w:id="1"/>
    </w:p>
    <w:p w:rsidR="006374D3" w:rsidRDefault="006374D3">
      <w:pPr>
        <w:jc w:val="both"/>
        <w:rPr>
          <w:rFonts w:ascii="Arial" w:hAnsi="Arial"/>
          <w:sz w:val="24"/>
          <w:szCs w:val="24"/>
        </w:rPr>
      </w:pPr>
    </w:p>
    <w:sectPr w:rsidR="006374D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F09CB"/>
    <w:multiLevelType w:val="multilevel"/>
    <w:tmpl w:val="CA1645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14A03AF"/>
    <w:multiLevelType w:val="multilevel"/>
    <w:tmpl w:val="0E3C6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60B61DE"/>
    <w:multiLevelType w:val="multilevel"/>
    <w:tmpl w:val="9BC6A9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541D77"/>
    <w:multiLevelType w:val="multilevel"/>
    <w:tmpl w:val="2D2E8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37C049F"/>
    <w:multiLevelType w:val="multilevel"/>
    <w:tmpl w:val="D1367C22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0" w:hanging="180"/>
      </w:pPr>
    </w:lvl>
  </w:abstractNum>
  <w:abstractNum w:abstractNumId="5" w15:restartNumberingAfterBreak="0">
    <w:nsid w:val="5BBA4176"/>
    <w:multiLevelType w:val="multilevel"/>
    <w:tmpl w:val="05EC94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197325F"/>
    <w:multiLevelType w:val="multilevel"/>
    <w:tmpl w:val="37B0E29A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abstractNum w:abstractNumId="7" w15:restartNumberingAfterBreak="0">
    <w:nsid w:val="6DA81C83"/>
    <w:multiLevelType w:val="multilevel"/>
    <w:tmpl w:val="0C22F6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18F5D77"/>
    <w:multiLevelType w:val="multilevel"/>
    <w:tmpl w:val="CF546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D3"/>
    <w:rsid w:val="006374D3"/>
    <w:rsid w:val="0096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519B5-9D08-4C7F-ACB5-BBD59243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6617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3661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3661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3661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6617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B5335F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3661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3661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3661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36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8F7980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biorka@mnw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biorka@mnw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FCC8C-F645-435F-AEB2-B584EE8A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Rzędzian</dc:creator>
  <dc:description/>
  <cp:lastModifiedBy>Łucja Strug</cp:lastModifiedBy>
  <cp:revision>2</cp:revision>
  <dcterms:created xsi:type="dcterms:W3CDTF">2021-03-09T10:47:00Z</dcterms:created>
  <dcterms:modified xsi:type="dcterms:W3CDTF">2021-03-09T10:47:00Z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